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2022年1月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</w:rPr>
        <w:t>公网：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8"/>
        <w:ind w:firstLine="480"/>
      </w:pP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2、或</w:t>
      </w:r>
      <w:r>
        <w:rPr>
          <w:rFonts w:ascii="宋体" w:hAnsi="宋体" w:eastAsia="宋体"/>
          <w:color w:val="000000"/>
          <w:szCs w:val="24"/>
          <w:shd w:val="clear" w:color="auto" w:fill="FFFFFF"/>
        </w:rPr>
        <w:t>登录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网站：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bookmarkStart w:id="2" w:name="_GoBack"/>
      <w:bookmarkEnd w:id="2"/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5400040" cy="3275330"/>
            <wp:effectExtent l="0" t="0" r="0" b="12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报名信息页面（示</w:t>
      </w:r>
      <w:r>
        <w:t>例图</w:t>
      </w:r>
      <w:r>
        <w:rPr>
          <w:rFonts w:hint="eastAsia"/>
        </w:rPr>
        <w:t>）</w:t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rFonts w:ascii="仿宋_GB2312" w:hAnsi="仿宋_GB2312" w:cs="仿宋_GB2312"/>
          <w:b/>
          <w:color w:val="FF0000"/>
          <w:szCs w:val="24"/>
        </w:rPr>
      </w:pPr>
      <w:r>
        <w:rPr>
          <w:rFonts w:hint="eastAsia"/>
          <w:b/>
          <w:color w:val="FF0000"/>
          <w:szCs w:val="24"/>
        </w:rPr>
        <w:t xml:space="preserve"> </w:t>
      </w:r>
      <w:r>
        <w:rPr>
          <w:rFonts w:hint="eastAsia" w:ascii="仿宋_GB2312" w:hAnsi="仿宋_GB2312" w:cs="仿宋_GB2312"/>
          <w:b/>
          <w:color w:val="FF0000"/>
          <w:szCs w:val="24"/>
        </w:rPr>
        <w:t>自2022年起，所有符合取证条件的考生都将获得电子证书。2022年为试点期，考生在报名时可同时申请纸质证书。</w:t>
      </w:r>
    </w:p>
    <w:p>
      <w:pPr>
        <w:pStyle w:val="28"/>
        <w:ind w:firstLine="482"/>
        <w:rPr>
          <w:b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</w:rPr>
        <w:t>“选择</w:t>
      </w:r>
      <w:r>
        <w:rPr>
          <w:rFonts w:ascii="仿宋_GB2312" w:hAnsi="仿宋_GB2312" w:cs="仿宋_GB2312"/>
          <w:b/>
          <w:color w:val="FF0000"/>
          <w:szCs w:val="24"/>
        </w:rPr>
        <w:t>证书类型</w:t>
      </w:r>
      <w:r>
        <w:rPr>
          <w:rFonts w:hint="eastAsia" w:ascii="仿宋_GB2312" w:hAnsi="仿宋_GB2312" w:cs="仿宋_GB2312"/>
          <w:b/>
          <w:color w:val="FF0000"/>
          <w:szCs w:val="24"/>
        </w:rPr>
        <w:t>”</w:t>
      </w:r>
      <w:r>
        <w:rPr>
          <w:rFonts w:ascii="仿宋_GB2312" w:hAnsi="仿宋_GB2312" w:cs="仿宋_GB2312"/>
          <w:b/>
          <w:color w:val="FF0000"/>
          <w:szCs w:val="24"/>
        </w:rPr>
        <w:t>可</w:t>
      </w:r>
      <w:r>
        <w:rPr>
          <w:rFonts w:hint="eastAsia" w:ascii="仿宋_GB2312" w:hAnsi="仿宋_GB2312" w:cs="仿宋_GB2312"/>
          <w:b/>
          <w:color w:val="FF0000"/>
          <w:szCs w:val="24"/>
        </w:rPr>
        <w:t>选</w:t>
      </w:r>
      <w:r>
        <w:rPr>
          <w:rFonts w:ascii="仿宋_GB2312" w:hAnsi="仿宋_GB2312" w:cs="仿宋_GB2312"/>
          <w:b/>
          <w:color w:val="FF0000"/>
          <w:szCs w:val="24"/>
        </w:rPr>
        <w:t>择“</w:t>
      </w:r>
      <w:r>
        <w:rPr>
          <w:rFonts w:hint="eastAsia" w:ascii="仿宋_GB2312" w:hAnsi="仿宋_GB2312" w:cs="仿宋_GB2312"/>
          <w:b/>
          <w:color w:val="FF0000"/>
          <w:szCs w:val="24"/>
        </w:rPr>
        <w:t>纸</w:t>
      </w:r>
      <w:r>
        <w:rPr>
          <w:rFonts w:ascii="仿宋_GB2312" w:hAnsi="仿宋_GB2312" w:cs="仿宋_GB2312"/>
          <w:b/>
          <w:color w:val="FF0000"/>
          <w:szCs w:val="24"/>
        </w:rPr>
        <w:t>质</w:t>
      </w:r>
      <w:r>
        <w:rPr>
          <w:rFonts w:hint="eastAsia" w:ascii="仿宋_GB2312" w:hAnsi="仿宋_GB2312" w:cs="仿宋_GB2312"/>
          <w:b/>
          <w:color w:val="FF0000"/>
          <w:szCs w:val="24"/>
        </w:rPr>
        <w:t>证</w:t>
      </w:r>
      <w:r>
        <w:rPr>
          <w:rFonts w:ascii="仿宋_GB2312" w:hAnsi="仿宋_GB2312" w:cs="仿宋_GB2312"/>
          <w:b/>
          <w:color w:val="FF0000"/>
          <w:szCs w:val="24"/>
        </w:rPr>
        <w:t>书</w:t>
      </w:r>
      <w:r>
        <w:rPr>
          <w:rFonts w:hint="eastAsia" w:ascii="仿宋_GB2312" w:hAnsi="仿宋_GB2312" w:cs="仿宋_GB2312"/>
          <w:b/>
          <w:color w:val="FF0000"/>
          <w:szCs w:val="24"/>
        </w:rPr>
        <w:t>+电子</w:t>
      </w:r>
      <w:r>
        <w:rPr>
          <w:rFonts w:ascii="仿宋_GB2312" w:hAnsi="仿宋_GB2312" w:cs="仿宋_GB2312"/>
          <w:b/>
          <w:color w:val="FF0000"/>
          <w:szCs w:val="24"/>
        </w:rPr>
        <w:t>证书”</w:t>
      </w:r>
      <w:r>
        <w:rPr>
          <w:rFonts w:hint="eastAsia" w:ascii="仿宋_GB2312" w:hAnsi="仿宋_GB2312" w:cs="仿宋_GB2312"/>
          <w:b/>
          <w:color w:val="FF0000"/>
          <w:szCs w:val="24"/>
        </w:rPr>
        <w:t>或</w:t>
      </w:r>
      <w:r>
        <w:rPr>
          <w:rFonts w:ascii="仿宋_GB2312" w:hAnsi="仿宋_GB2312" w:cs="仿宋_GB2312"/>
          <w:b/>
          <w:color w:val="FF0000"/>
          <w:szCs w:val="24"/>
        </w:rPr>
        <w:t>“</w:t>
      </w:r>
      <w:r>
        <w:rPr>
          <w:rFonts w:hint="eastAsia" w:ascii="仿宋_GB2312" w:hAnsi="仿宋_GB2312" w:cs="仿宋_GB2312"/>
          <w:b/>
          <w:color w:val="FF0000"/>
          <w:szCs w:val="24"/>
        </w:rPr>
        <w:t>仅</w:t>
      </w:r>
      <w:r>
        <w:rPr>
          <w:rFonts w:ascii="仿宋_GB2312" w:hAnsi="仿宋_GB2312" w:cs="仿宋_GB2312"/>
          <w:b/>
          <w:color w:val="FF0000"/>
          <w:szCs w:val="24"/>
        </w:rPr>
        <w:t>电子证书”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8"/>
        <w:ind w:firstLine="480"/>
      </w:pPr>
      <w:r>
        <w:rPr>
          <w:rFonts w:hint="eastAsia"/>
        </w:rPr>
        <w:t>点击“支付”按钮，</w:t>
      </w:r>
    </w:p>
    <w:p>
      <w:pPr>
        <w:pStyle w:val="28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pStyle w:val="28"/>
        <w:ind w:firstLine="480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270510</wp:posOffset>
            </wp:positionH>
            <wp:positionV relativeFrom="paragraph">
              <wp:posOffset>69850</wp:posOffset>
            </wp:positionV>
            <wp:extent cx="4851400" cy="1945005"/>
            <wp:effectExtent l="0" t="0" r="635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888" cy="194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0"/>
      </w:pPr>
    </w:p>
    <w:p>
      <w:pPr>
        <w:pStyle w:val="28"/>
        <w:ind w:firstLine="480"/>
      </w:pPr>
    </w:p>
    <w:p>
      <w:pPr>
        <w:pStyle w:val="28"/>
        <w:ind w:firstLine="480"/>
      </w:pPr>
    </w:p>
    <w:p>
      <w:pPr>
        <w:pStyle w:val="28"/>
        <w:ind w:firstLine="480"/>
      </w:pPr>
    </w:p>
    <w:p>
      <w:pPr>
        <w:pStyle w:val="28"/>
        <w:ind w:firstLine="480"/>
      </w:pPr>
    </w:p>
    <w:p>
      <w:pPr>
        <w:pStyle w:val="28"/>
        <w:ind w:firstLine="480"/>
        <w:rPr>
          <w:color w:val="FF0000"/>
        </w:rPr>
      </w:pPr>
      <w:r>
        <w:rPr>
          <w:rFonts w:hint="eastAsia"/>
        </w:rPr>
        <w:t>请</w:t>
      </w:r>
      <w:r>
        <w:t>考生下载并打印“</w:t>
      </w:r>
      <w:r>
        <w:rPr>
          <w:rFonts w:hint="eastAsia"/>
        </w:rPr>
        <w:t>健</w:t>
      </w:r>
      <w:r>
        <w:t>康情况声</w:t>
      </w:r>
      <w:r>
        <w:rPr>
          <w:rFonts w:hint="eastAsia"/>
        </w:rPr>
        <w:t>明</w:t>
      </w:r>
      <w:r>
        <w:t>书”</w:t>
      </w:r>
      <w:r>
        <w:rPr>
          <w:rFonts w:hint="eastAsia"/>
        </w:rPr>
        <w:t>并</w:t>
      </w:r>
      <w:r>
        <w:t>如实填写考前</w:t>
      </w:r>
      <w:r>
        <w:rPr>
          <w:rFonts w:hint="eastAsia"/>
        </w:rPr>
        <w:t>14天</w:t>
      </w:r>
      <w:r>
        <w:t>健康监测情况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健康情况声明书下载</w:t>
      </w:r>
      <w:r>
        <w:rPr>
          <w:b/>
        </w:rPr>
        <w:t>后</w:t>
      </w: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BD421E9-CD1F-425E-AF74-3C14FA8924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351C62B-A4D7-4C82-8904-714217FE3CD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2EEE1111-6570-4456-B772-429B94C5A58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wiss"/>
    <w:pitch w:val="default"/>
    <w:sig w:usb0="A00002BF" w:usb1="38CF7CFA" w:usb2="00082016" w:usb3="00000000" w:csb0="00040001" w:csb1="00000000"/>
    <w:embedRegular r:id="rId4" w:fontKey="{84FFA3EC-CCD3-4E78-862E-8313F8C3498E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64BA93D7-3E9A-4FBB-B8CF-6501B1D49EF4}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  <w:embedRegular r:id="rId6" w:fontKey="{A5626074-AC88-4DC0-871E-4D9359C532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FF3D7A8-4C8D-4675-9C7D-94CCC75B2D4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223C9F63-3944-49D9-8215-CCF6D37D4E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14</Pages>
  <Words>299</Words>
  <Characters>1705</Characters>
  <Lines>14</Lines>
  <Paragraphs>3</Paragraphs>
  <TotalTime>4294948727</TotalTime>
  <ScaleCrop>false</ScaleCrop>
  <LinksUpToDate>false</LinksUpToDate>
  <CharactersWithSpaces>2001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2021-10-27T03:05:00Z</dcterms:created>
  <dc:creator>孙 树强</dc:creator>
  <cp:lastModifiedBy>涅槃的憨豆</cp:lastModifiedBy>
  <dcterms:modified xsi:type="dcterms:W3CDTF">2022-01-04T08:26:32Z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A2867EC041FE4EAEBC81E48A7FDD99A3</vt:lpwstr>
  </property>
</Properties>
</file>